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C0A" w:rsidRPr="000E126B" w:rsidRDefault="007E3C0A" w:rsidP="00D3182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0E126B">
        <w:rPr>
          <w:b/>
          <w:sz w:val="24"/>
          <w:szCs w:val="24"/>
        </w:rPr>
        <w:t xml:space="preserve">3GPP TSG </w:t>
      </w:r>
      <w:r w:rsidRPr="000E126B">
        <w:rPr>
          <w:rFonts w:hint="eastAsia"/>
          <w:b/>
          <w:sz w:val="24"/>
          <w:szCs w:val="24"/>
          <w:lang w:eastAsia="ko-KR"/>
        </w:rPr>
        <w:t>RAN WG1 Meeting #</w:t>
      </w:r>
      <w:r>
        <w:rPr>
          <w:b/>
          <w:sz w:val="24"/>
          <w:szCs w:val="24"/>
          <w:lang w:eastAsia="ko-KR"/>
        </w:rPr>
        <w:t>82bis</w:t>
      </w:r>
      <w:r w:rsidRPr="000E126B">
        <w:rPr>
          <w:rFonts w:hint="eastAsia"/>
          <w:b/>
          <w:sz w:val="24"/>
          <w:szCs w:val="24"/>
          <w:lang w:eastAsia="ko-KR"/>
        </w:rPr>
        <w:tab/>
      </w:r>
      <w:r w:rsidRPr="00C64568">
        <w:rPr>
          <w:b/>
          <w:i/>
          <w:noProof/>
          <w:sz w:val="24"/>
          <w:szCs w:val="24"/>
          <w:lang w:eastAsia="ko-KR"/>
        </w:rPr>
        <w:t>R1-15</w:t>
      </w:r>
      <w:r>
        <w:rPr>
          <w:b/>
          <w:i/>
          <w:noProof/>
          <w:sz w:val="24"/>
          <w:szCs w:val="24"/>
          <w:lang w:eastAsia="ko-KR"/>
        </w:rPr>
        <w:t>6318</w:t>
      </w:r>
    </w:p>
    <w:p w:rsidR="007E3C0A" w:rsidRPr="00ED7506" w:rsidRDefault="007E3C0A" w:rsidP="00D31826">
      <w:pPr>
        <w:pStyle w:val="Header"/>
        <w:rPr>
          <w:rFonts w:cs="Arial"/>
          <w:bCs/>
          <w:sz w:val="24"/>
          <w:lang w:val="en-US" w:eastAsia="ja-JP"/>
        </w:rPr>
      </w:pPr>
      <w:r w:rsidRPr="00ED7506">
        <w:rPr>
          <w:rFonts w:cs="Arial"/>
          <w:bCs/>
          <w:sz w:val="24"/>
          <w:lang w:val="en-US" w:eastAsia="ja-JP"/>
        </w:rPr>
        <w:t xml:space="preserve">Malmö, Sweden, </w:t>
      </w:r>
      <w:r w:rsidRPr="00ED7506">
        <w:rPr>
          <w:rFonts w:cs="Arial" w:hint="eastAsia"/>
          <w:bCs/>
          <w:sz w:val="24"/>
          <w:lang w:val="en-US" w:eastAsia="ja-JP"/>
        </w:rPr>
        <w:t>5</w:t>
      </w:r>
      <w:r w:rsidRPr="00ED7506">
        <w:rPr>
          <w:rFonts w:cs="Arial" w:hint="eastAsia"/>
          <w:bCs/>
          <w:sz w:val="24"/>
          <w:vertAlign w:val="superscript"/>
          <w:lang w:val="en-US" w:eastAsia="ja-JP"/>
        </w:rPr>
        <w:t>th</w:t>
      </w:r>
      <w:r w:rsidRPr="00ED7506">
        <w:rPr>
          <w:rFonts w:cs="Arial" w:hint="eastAsia"/>
          <w:bCs/>
          <w:sz w:val="24"/>
          <w:lang w:val="en-US" w:eastAsia="ja-JP"/>
        </w:rPr>
        <w:t xml:space="preserve"> </w:t>
      </w:r>
      <w:r w:rsidRPr="00ED7506">
        <w:rPr>
          <w:rFonts w:cs="Arial"/>
          <w:bCs/>
          <w:sz w:val="24"/>
          <w:lang w:val="en-US" w:eastAsia="ja-JP"/>
        </w:rPr>
        <w:t xml:space="preserve">- </w:t>
      </w:r>
      <w:r w:rsidRPr="00ED7506">
        <w:rPr>
          <w:rFonts w:cs="Arial" w:hint="eastAsia"/>
          <w:bCs/>
          <w:sz w:val="24"/>
          <w:lang w:val="en-US" w:eastAsia="ja-JP"/>
        </w:rPr>
        <w:t>9</w:t>
      </w:r>
      <w:r w:rsidRPr="00ED7506">
        <w:rPr>
          <w:rFonts w:cs="Arial" w:hint="eastAsia"/>
          <w:bCs/>
          <w:sz w:val="24"/>
          <w:vertAlign w:val="superscript"/>
          <w:lang w:val="en-US" w:eastAsia="ja-JP"/>
        </w:rPr>
        <w:t>th</w:t>
      </w:r>
      <w:r w:rsidRPr="00ED7506">
        <w:rPr>
          <w:rFonts w:cs="Arial" w:hint="eastAsia"/>
          <w:bCs/>
          <w:sz w:val="24"/>
          <w:lang w:val="en-US" w:eastAsia="ja-JP"/>
        </w:rPr>
        <w:t xml:space="preserve"> October</w:t>
      </w:r>
      <w:r w:rsidRPr="00ED7506">
        <w:rPr>
          <w:rFonts w:cs="Arial"/>
          <w:bCs/>
          <w:sz w:val="24"/>
          <w:lang w:val="en-US" w:eastAsia="ja-JP"/>
        </w:rPr>
        <w:t xml:space="preserve"> 2015</w:t>
      </w:r>
    </w:p>
    <w:p w:rsidR="007E3C0A" w:rsidRPr="000E126B" w:rsidRDefault="007E3C0A" w:rsidP="00D31826">
      <w:pPr>
        <w:pStyle w:val="Header"/>
        <w:rPr>
          <w:rFonts w:cs="Arial"/>
          <w:bCs/>
          <w:sz w:val="24"/>
          <w:szCs w:val="24"/>
          <w:lang w:val="en-US" w:eastAsia="ja-JP"/>
        </w:rPr>
      </w:pPr>
    </w:p>
    <w:p w:rsidR="007E3C0A" w:rsidRPr="000E126B" w:rsidRDefault="007E3C0A" w:rsidP="00D31826">
      <w:pPr>
        <w:tabs>
          <w:tab w:val="left" w:pos="1985"/>
        </w:tabs>
        <w:spacing w:after="0" w:line="240" w:lineRule="auto"/>
        <w:rPr>
          <w:rFonts w:ascii="Arial" w:hAnsi="Arial"/>
          <w:sz w:val="24"/>
          <w:szCs w:val="24"/>
        </w:rPr>
      </w:pPr>
      <w:r w:rsidRPr="000E126B">
        <w:rPr>
          <w:rFonts w:ascii="Arial" w:hAnsi="Arial"/>
          <w:b/>
          <w:sz w:val="24"/>
          <w:szCs w:val="24"/>
        </w:rPr>
        <w:t>Agenda item:</w:t>
      </w:r>
      <w:r w:rsidRPr="000E126B">
        <w:rPr>
          <w:rFonts w:ascii="Arial" w:hAnsi="Arial"/>
          <w:sz w:val="24"/>
          <w:szCs w:val="24"/>
        </w:rPr>
        <w:tab/>
      </w:r>
      <w:bookmarkStart w:id="0" w:name="Source"/>
      <w:bookmarkEnd w:id="0"/>
      <w:r w:rsidR="00B83521">
        <w:rPr>
          <w:rFonts w:ascii="Arial" w:hAnsi="Arial"/>
          <w:sz w:val="24"/>
          <w:szCs w:val="24"/>
        </w:rPr>
        <w:t>7.2.4</w:t>
      </w:r>
    </w:p>
    <w:p w:rsidR="007E3C0A" w:rsidRPr="000E126B" w:rsidRDefault="007E3C0A" w:rsidP="00D31826">
      <w:pPr>
        <w:tabs>
          <w:tab w:val="left" w:pos="1985"/>
        </w:tabs>
        <w:spacing w:after="0" w:line="240" w:lineRule="auto"/>
        <w:rPr>
          <w:rFonts w:ascii="Arial" w:hAnsi="Arial"/>
          <w:sz w:val="24"/>
          <w:szCs w:val="24"/>
        </w:rPr>
      </w:pPr>
      <w:r w:rsidRPr="000E126B">
        <w:rPr>
          <w:rFonts w:ascii="Arial" w:hAnsi="Arial"/>
          <w:b/>
          <w:sz w:val="24"/>
          <w:szCs w:val="24"/>
        </w:rPr>
        <w:t xml:space="preserve">Source: </w:t>
      </w:r>
      <w:r w:rsidRPr="000E126B">
        <w:rPr>
          <w:rFonts w:ascii="Arial" w:hAnsi="Arial"/>
          <w:b/>
          <w:sz w:val="24"/>
          <w:szCs w:val="24"/>
        </w:rPr>
        <w:tab/>
      </w:r>
      <w:r w:rsidRPr="000E126B">
        <w:rPr>
          <w:rFonts w:ascii="Arial" w:hAnsi="Arial"/>
          <w:sz w:val="24"/>
          <w:szCs w:val="24"/>
        </w:rPr>
        <w:t>Samsung</w:t>
      </w:r>
    </w:p>
    <w:p w:rsidR="007E3C0A" w:rsidRPr="00B83521" w:rsidRDefault="007E3C0A" w:rsidP="00D31826">
      <w:pPr>
        <w:tabs>
          <w:tab w:val="left" w:pos="1985"/>
        </w:tabs>
        <w:spacing w:after="0" w:line="240" w:lineRule="auto"/>
        <w:rPr>
          <w:rFonts w:ascii="Arial" w:hAnsi="Arial"/>
          <w:b/>
          <w:sz w:val="44"/>
          <w:lang w:val="en-GB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83521" w:rsidRPr="00B83521">
        <w:rPr>
          <w:rFonts w:ascii="Arial" w:hAnsi="Arial" w:cs="Arial"/>
          <w:sz w:val="22"/>
          <w:szCs w:val="16"/>
        </w:rPr>
        <w:t>Outcome of MIMO Offline Session</w:t>
      </w:r>
    </w:p>
    <w:p w:rsidR="007E3C0A" w:rsidRDefault="007E3C0A" w:rsidP="00D31826">
      <w:pPr>
        <w:pBdr>
          <w:bottom w:val="single" w:sz="6" w:space="1" w:color="auto"/>
        </w:pBdr>
        <w:tabs>
          <w:tab w:val="left" w:pos="1985"/>
        </w:tabs>
        <w:spacing w:after="0" w:line="240" w:lineRule="auto"/>
        <w:ind w:right="-441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</w:rPr>
        <w:t xml:space="preserve"> and Decision</w:t>
      </w:r>
    </w:p>
    <w:p w:rsidR="00C515F7" w:rsidRDefault="00C515F7" w:rsidP="00D31826">
      <w:pPr>
        <w:spacing w:after="0" w:line="240" w:lineRule="auto"/>
        <w:rPr>
          <w:rFonts w:cs="Times New Roman"/>
          <w:b/>
          <w:szCs w:val="20"/>
        </w:rPr>
      </w:pPr>
    </w:p>
    <w:p w:rsidR="00683AB4" w:rsidRDefault="00B83521" w:rsidP="00B83521">
      <w:pPr>
        <w:spacing w:after="120" w:line="240" w:lineRule="auto"/>
        <w:rPr>
          <w:rFonts w:cs="Times New Roman"/>
          <w:szCs w:val="20"/>
        </w:rPr>
      </w:pPr>
      <w:r>
        <w:rPr>
          <w:rFonts w:cs="Times New Roman"/>
          <w:szCs w:val="20"/>
        </w:rPr>
        <w:t>The following is a summary of the outcome of the evening offline session on 10/08/2015. The outcome can be summarized as follows:</w:t>
      </w:r>
    </w:p>
    <w:p w:rsidR="00B83521" w:rsidRDefault="00B83521" w:rsidP="00B83521">
      <w:pPr>
        <w:pStyle w:val="ListParagraph"/>
        <w:numPr>
          <w:ilvl w:val="0"/>
          <w:numId w:val="9"/>
        </w:numPr>
        <w:spacing w:after="120" w:line="240" w:lineRule="auto"/>
        <w:contextualSpacing w:val="0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Consensus was reached on the remaining (O1,O2) combinations </w:t>
      </w:r>
    </w:p>
    <w:p w:rsidR="00380D67" w:rsidRDefault="00380D67" w:rsidP="00B83521">
      <w:pPr>
        <w:pStyle w:val="ListParagraph"/>
        <w:numPr>
          <w:ilvl w:val="0"/>
          <w:numId w:val="9"/>
        </w:numPr>
        <w:spacing w:after="120" w:line="240" w:lineRule="auto"/>
        <w:contextualSpacing w:val="0"/>
        <w:rPr>
          <w:rFonts w:cs="Times New Roman"/>
          <w:szCs w:val="20"/>
        </w:rPr>
      </w:pPr>
      <w:r>
        <w:rPr>
          <w:rFonts w:cs="Times New Roman"/>
          <w:szCs w:val="20"/>
        </w:rPr>
        <w:t>Consensus was reached on the deadlines for codebook proposals</w:t>
      </w:r>
    </w:p>
    <w:p w:rsidR="00B83521" w:rsidRDefault="00833C64" w:rsidP="00B83521">
      <w:pPr>
        <w:pStyle w:val="ListParagraph"/>
        <w:numPr>
          <w:ilvl w:val="0"/>
          <w:numId w:val="9"/>
        </w:numPr>
        <w:spacing w:after="120" w:line="240" w:lineRule="auto"/>
        <w:contextualSpacing w:val="0"/>
        <w:rPr>
          <w:rFonts w:cs="Times New Roman"/>
          <w:szCs w:val="20"/>
        </w:rPr>
      </w:pPr>
      <w:r>
        <w:rPr>
          <w:rFonts w:cs="Times New Roman"/>
          <w:szCs w:val="20"/>
        </w:rPr>
        <w:t>The following four items were discussed but no consensus could be reached:</w:t>
      </w:r>
    </w:p>
    <w:p w:rsidR="00833C64" w:rsidRDefault="00380D67" w:rsidP="00833C64">
      <w:pPr>
        <w:pStyle w:val="ListParagraph"/>
        <w:numPr>
          <w:ilvl w:val="1"/>
          <w:numId w:val="9"/>
        </w:numPr>
        <w:spacing w:after="120" w:line="240" w:lineRule="auto"/>
        <w:contextualSpacing w:val="0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The necessity </w:t>
      </w:r>
      <w:r w:rsidR="00833C64">
        <w:rPr>
          <w:rFonts w:cs="Times New Roman"/>
          <w:szCs w:val="20"/>
        </w:rPr>
        <w:t xml:space="preserve">on </w:t>
      </w:r>
      <w:r>
        <w:rPr>
          <w:rFonts w:cs="Times New Roman"/>
          <w:szCs w:val="20"/>
        </w:rPr>
        <w:t xml:space="preserve">new schemes for </w:t>
      </w:r>
      <w:r w:rsidR="00833C64">
        <w:rPr>
          <w:rFonts w:cs="Times New Roman"/>
          <w:szCs w:val="20"/>
        </w:rPr>
        <w:t xml:space="preserve">CSI reporting without PMI </w:t>
      </w:r>
    </w:p>
    <w:p w:rsidR="00380D67" w:rsidRDefault="00380D67" w:rsidP="00833C64">
      <w:pPr>
        <w:pStyle w:val="ListParagraph"/>
        <w:numPr>
          <w:ilvl w:val="1"/>
          <w:numId w:val="9"/>
        </w:numPr>
        <w:spacing w:after="120" w:line="240" w:lineRule="auto"/>
        <w:contextualSpacing w:val="0"/>
        <w:rPr>
          <w:rFonts w:cs="Times New Roman"/>
          <w:szCs w:val="20"/>
        </w:rPr>
      </w:pPr>
      <w:r>
        <w:rPr>
          <w:rFonts w:cs="Times New Roman"/>
          <w:szCs w:val="20"/>
        </w:rPr>
        <w:t>Improvement for CSI reporting modes without PMI</w:t>
      </w:r>
    </w:p>
    <w:p w:rsidR="00380D67" w:rsidRDefault="00380D67" w:rsidP="00833C64">
      <w:pPr>
        <w:pStyle w:val="ListParagraph"/>
        <w:numPr>
          <w:ilvl w:val="1"/>
          <w:numId w:val="9"/>
        </w:numPr>
        <w:spacing w:after="120" w:line="240" w:lineRule="auto"/>
        <w:contextualSpacing w:val="0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Support of BI CSI reporting modes </w:t>
      </w:r>
      <w:r>
        <w:rPr>
          <w:rFonts w:cs="Times New Roman"/>
          <w:szCs w:val="20"/>
        </w:rPr>
        <w:t>without PMI</w:t>
      </w:r>
    </w:p>
    <w:p w:rsidR="00380D67" w:rsidRDefault="00380D67" w:rsidP="00833C64">
      <w:pPr>
        <w:pStyle w:val="ListParagraph"/>
        <w:numPr>
          <w:ilvl w:val="1"/>
          <w:numId w:val="9"/>
        </w:numPr>
        <w:spacing w:after="120" w:line="240" w:lineRule="auto"/>
        <w:contextualSpacing w:val="0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Presentation of a joint class A codebook proposal for rank &gt;1 </w:t>
      </w:r>
    </w:p>
    <w:p w:rsidR="00380D67" w:rsidRDefault="00380D67" w:rsidP="00B83521">
      <w:pPr>
        <w:spacing w:after="120" w:line="240" w:lineRule="auto"/>
        <w:rPr>
          <w:rFonts w:cs="Times New Roman"/>
          <w:szCs w:val="20"/>
        </w:rPr>
      </w:pPr>
    </w:p>
    <w:p w:rsidR="0025439E" w:rsidRPr="00E16E4D" w:rsidRDefault="00380D67" w:rsidP="00B83521">
      <w:pPr>
        <w:spacing w:after="120" w:line="240" w:lineRule="auto"/>
        <w:rPr>
          <w:rFonts w:cs="Times New Roman"/>
          <w:szCs w:val="20"/>
        </w:rPr>
      </w:pPr>
      <w:bookmarkStart w:id="1" w:name="_GoBack"/>
      <w:bookmarkEnd w:id="1"/>
      <w:r>
        <w:rPr>
          <w:rFonts w:cs="Times New Roman"/>
          <w:szCs w:val="20"/>
        </w:rPr>
        <w:t>The details are as follows:</w:t>
      </w:r>
    </w:p>
    <w:p w:rsidR="00890B83" w:rsidRPr="00E16E4D" w:rsidRDefault="00890B83" w:rsidP="00B83521">
      <w:pPr>
        <w:spacing w:after="120" w:line="240" w:lineRule="auto"/>
        <w:rPr>
          <w:rFonts w:cs="Times New Roman"/>
          <w:szCs w:val="20"/>
        </w:rPr>
      </w:pPr>
    </w:p>
    <w:p w:rsidR="00FC6AA9" w:rsidRPr="00E16E4D" w:rsidRDefault="00FC6AA9" w:rsidP="00D31826">
      <w:pPr>
        <w:spacing w:after="0" w:line="240" w:lineRule="auto"/>
        <w:rPr>
          <w:rFonts w:eastAsia="MS Mincho" w:cs="Times New Roman"/>
          <w:szCs w:val="20"/>
          <w:lang w:eastAsia="ja-JP"/>
        </w:rPr>
      </w:pPr>
      <w:r w:rsidRPr="00B83521">
        <w:rPr>
          <w:rFonts w:eastAsia="MS Mincho" w:cs="Times New Roman"/>
          <w:b/>
          <w:szCs w:val="20"/>
          <w:lang w:eastAsia="ja-JP"/>
        </w:rPr>
        <w:t>R1-156296</w:t>
      </w:r>
      <w:r w:rsidRPr="00E16E4D">
        <w:rPr>
          <w:rFonts w:eastAsia="MS Mincho" w:cs="Times New Roman"/>
          <w:szCs w:val="20"/>
          <w:lang w:eastAsia="ja-JP"/>
        </w:rPr>
        <w:tab/>
        <w:t>WF on O1, O2 combinations</w:t>
      </w:r>
      <w:r w:rsidRPr="00E16E4D">
        <w:rPr>
          <w:rFonts w:eastAsia="MS Mincho" w:cs="Times New Roman"/>
          <w:szCs w:val="20"/>
          <w:lang w:eastAsia="ja-JP"/>
        </w:rPr>
        <w:tab/>
        <w:t>CATT, Ericsson, Samsung</w:t>
      </w:r>
    </w:p>
    <w:p w:rsidR="00FC6AA9" w:rsidRDefault="00FC6AA9" w:rsidP="00D31826">
      <w:pPr>
        <w:spacing w:after="0" w:line="240" w:lineRule="auto"/>
        <w:rPr>
          <w:rFonts w:cs="Times New Roman"/>
          <w:szCs w:val="20"/>
        </w:rPr>
      </w:pPr>
    </w:p>
    <w:p w:rsidR="00C515F7" w:rsidRDefault="00FA4822" w:rsidP="00D31826">
      <w:pPr>
        <w:spacing w:after="0" w:line="240" w:lineRule="auto"/>
        <w:rPr>
          <w:rFonts w:cs="Times New Roman"/>
          <w:szCs w:val="20"/>
        </w:rPr>
      </w:pPr>
      <w:r>
        <w:rPr>
          <w:rFonts w:cs="Times New Roman"/>
          <w:szCs w:val="20"/>
        </w:rPr>
        <w:t>Revisit d</w:t>
      </w:r>
      <w:r w:rsidR="00C515F7">
        <w:rPr>
          <w:rFonts w:cs="Times New Roman"/>
          <w:szCs w:val="20"/>
        </w:rPr>
        <w:t>own-selection of (O1,O2) combinations for (N1,N2) = (2,3), (3,2), (2,4), (4,2)</w:t>
      </w:r>
      <w:r>
        <w:rPr>
          <w:rFonts w:cs="Times New Roman"/>
          <w:szCs w:val="20"/>
        </w:rPr>
        <w:t>:</w:t>
      </w:r>
    </w:p>
    <w:p w:rsidR="00C515F7" w:rsidRPr="00E16E4D" w:rsidRDefault="00C515F7" w:rsidP="00D31826">
      <w:pPr>
        <w:spacing w:after="0" w:line="240" w:lineRule="auto"/>
        <w:rPr>
          <w:rFonts w:cs="Times New Roman"/>
          <w:szCs w:val="20"/>
        </w:rPr>
      </w:pPr>
    </w:p>
    <w:p w:rsidR="00FC6AA9" w:rsidRPr="00E16E4D" w:rsidRDefault="00FC6AA9" w:rsidP="00D31826">
      <w:pPr>
        <w:spacing w:after="0" w:line="240" w:lineRule="auto"/>
        <w:rPr>
          <w:rFonts w:eastAsia="MS Mincho" w:cs="Times New Roman"/>
          <w:b/>
          <w:szCs w:val="20"/>
          <w:u w:val="single"/>
          <w:lang w:eastAsia="ja-JP"/>
        </w:rPr>
      </w:pPr>
      <w:r w:rsidRPr="00E16E4D">
        <w:rPr>
          <w:rFonts w:eastAsia="MS Mincho" w:cs="Times New Roman"/>
          <w:b/>
          <w:szCs w:val="20"/>
          <w:highlight w:val="green"/>
          <w:u w:val="single"/>
          <w:lang w:eastAsia="ja-JP"/>
        </w:rPr>
        <w:t>Possible agreements:</w:t>
      </w:r>
    </w:p>
    <w:tbl>
      <w:tblPr>
        <w:tblW w:w="7290" w:type="dxa"/>
        <w:tblInd w:w="55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53"/>
        <w:gridCol w:w="4837"/>
      </w:tblGrid>
      <w:tr w:rsidR="00C515F7" w:rsidRPr="00E16E4D" w:rsidTr="00C42694">
        <w:trPr>
          <w:trHeight w:val="145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515F7" w:rsidRPr="00E16E4D" w:rsidRDefault="00C515F7" w:rsidP="00D31826">
            <w:pPr>
              <w:spacing w:after="0" w:line="240" w:lineRule="auto"/>
              <w:rPr>
                <w:rFonts w:cs="Times New Roman"/>
                <w:szCs w:val="20"/>
              </w:rPr>
            </w:pPr>
            <w:r w:rsidRPr="00E16E4D">
              <w:rPr>
                <w:rFonts w:cs="Times New Roman"/>
                <w:b/>
                <w:bCs/>
                <w:szCs w:val="20"/>
              </w:rPr>
              <w:t xml:space="preserve"> (N1,N2)</w:t>
            </w:r>
          </w:p>
        </w:tc>
        <w:tc>
          <w:tcPr>
            <w:tcW w:w="4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515F7" w:rsidRPr="00E16E4D" w:rsidRDefault="00C515F7" w:rsidP="00D31826">
            <w:pPr>
              <w:spacing w:after="0" w:line="240" w:lineRule="auto"/>
              <w:rPr>
                <w:rFonts w:cs="Times New Roman"/>
                <w:szCs w:val="20"/>
              </w:rPr>
            </w:pPr>
            <w:r w:rsidRPr="00E16E4D">
              <w:rPr>
                <w:rFonts w:cs="Times New Roman"/>
                <w:b/>
                <w:bCs/>
                <w:szCs w:val="20"/>
              </w:rPr>
              <w:t>(O1,O2) combinations</w:t>
            </w:r>
          </w:p>
        </w:tc>
      </w:tr>
      <w:tr w:rsidR="00FC6AA9" w:rsidRPr="00E16E4D" w:rsidTr="00C42694">
        <w:trPr>
          <w:trHeight w:val="145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C6AA9" w:rsidRPr="00E16E4D" w:rsidRDefault="00FC6AA9" w:rsidP="00D31826">
            <w:pPr>
              <w:spacing w:after="0" w:line="240" w:lineRule="auto"/>
              <w:rPr>
                <w:rFonts w:cs="Times New Roman"/>
                <w:szCs w:val="20"/>
              </w:rPr>
            </w:pPr>
            <w:r w:rsidRPr="00E16E4D">
              <w:rPr>
                <w:rFonts w:cs="Times New Roman"/>
                <w:szCs w:val="20"/>
              </w:rPr>
              <w:t>(2,3)</w:t>
            </w:r>
          </w:p>
        </w:tc>
        <w:tc>
          <w:tcPr>
            <w:tcW w:w="4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C6AA9" w:rsidRPr="00E16E4D" w:rsidRDefault="00FC6AA9" w:rsidP="00D31826">
            <w:pPr>
              <w:spacing w:after="0" w:line="240" w:lineRule="auto"/>
              <w:rPr>
                <w:rFonts w:cs="Times New Roman"/>
                <w:szCs w:val="20"/>
              </w:rPr>
            </w:pPr>
            <w:r w:rsidRPr="00E16E4D">
              <w:rPr>
                <w:rFonts w:cs="Times New Roman"/>
                <w:szCs w:val="20"/>
              </w:rPr>
              <w:t xml:space="preserve">{(8,4), (8,8)} </w:t>
            </w:r>
          </w:p>
        </w:tc>
      </w:tr>
      <w:tr w:rsidR="00FC6AA9" w:rsidRPr="00E16E4D" w:rsidTr="00C42694">
        <w:trPr>
          <w:trHeight w:val="154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C6AA9" w:rsidRPr="00E16E4D" w:rsidRDefault="00FC6AA9" w:rsidP="00D31826">
            <w:pPr>
              <w:spacing w:after="0" w:line="240" w:lineRule="auto"/>
              <w:rPr>
                <w:rFonts w:cs="Times New Roman"/>
                <w:szCs w:val="20"/>
              </w:rPr>
            </w:pPr>
            <w:r w:rsidRPr="00E16E4D">
              <w:rPr>
                <w:rFonts w:cs="Times New Roman"/>
                <w:szCs w:val="20"/>
              </w:rPr>
              <w:t>(3,2)</w:t>
            </w:r>
          </w:p>
        </w:tc>
        <w:tc>
          <w:tcPr>
            <w:tcW w:w="4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C6AA9" w:rsidRPr="00E16E4D" w:rsidRDefault="00FC6AA9" w:rsidP="00D31826">
            <w:pPr>
              <w:spacing w:after="0" w:line="240" w:lineRule="auto"/>
              <w:rPr>
                <w:rFonts w:cs="Times New Roman"/>
                <w:szCs w:val="20"/>
              </w:rPr>
            </w:pPr>
            <w:r w:rsidRPr="00E16E4D">
              <w:rPr>
                <w:rFonts w:cs="Times New Roman"/>
                <w:szCs w:val="20"/>
              </w:rPr>
              <w:t xml:space="preserve">{(8,4), (4,4)} </w:t>
            </w:r>
          </w:p>
        </w:tc>
      </w:tr>
      <w:tr w:rsidR="00FC6AA9" w:rsidRPr="00E16E4D" w:rsidTr="00C42694">
        <w:trPr>
          <w:trHeight w:val="244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C6AA9" w:rsidRPr="00E16E4D" w:rsidRDefault="00FC6AA9" w:rsidP="00D31826">
            <w:pPr>
              <w:spacing w:after="0" w:line="240" w:lineRule="auto"/>
              <w:rPr>
                <w:rFonts w:cs="Times New Roman"/>
                <w:szCs w:val="20"/>
              </w:rPr>
            </w:pPr>
            <w:r w:rsidRPr="00E16E4D">
              <w:rPr>
                <w:rFonts w:cs="Times New Roman"/>
                <w:szCs w:val="20"/>
              </w:rPr>
              <w:t>(2,4)</w:t>
            </w:r>
          </w:p>
        </w:tc>
        <w:tc>
          <w:tcPr>
            <w:tcW w:w="4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C6AA9" w:rsidRPr="00E16E4D" w:rsidRDefault="00FC6AA9" w:rsidP="00D31826">
            <w:pPr>
              <w:spacing w:after="0" w:line="240" w:lineRule="auto"/>
              <w:rPr>
                <w:rFonts w:cs="Times New Roman"/>
                <w:szCs w:val="20"/>
              </w:rPr>
            </w:pPr>
            <w:r w:rsidRPr="00E16E4D">
              <w:rPr>
                <w:rFonts w:cs="Times New Roman"/>
                <w:szCs w:val="20"/>
              </w:rPr>
              <w:t xml:space="preserve">{(8,4), (8,8)} </w:t>
            </w:r>
          </w:p>
        </w:tc>
      </w:tr>
      <w:tr w:rsidR="00FC6AA9" w:rsidRPr="00E16E4D" w:rsidTr="00C42694">
        <w:trPr>
          <w:trHeight w:val="55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C6AA9" w:rsidRPr="00E16E4D" w:rsidRDefault="00FC6AA9" w:rsidP="00D31826">
            <w:pPr>
              <w:spacing w:after="0" w:line="240" w:lineRule="auto"/>
              <w:rPr>
                <w:rFonts w:cs="Times New Roman"/>
                <w:szCs w:val="20"/>
              </w:rPr>
            </w:pPr>
            <w:r w:rsidRPr="00E16E4D">
              <w:rPr>
                <w:rFonts w:cs="Times New Roman"/>
                <w:szCs w:val="20"/>
              </w:rPr>
              <w:t>(4,2)</w:t>
            </w:r>
          </w:p>
        </w:tc>
        <w:tc>
          <w:tcPr>
            <w:tcW w:w="4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C6AA9" w:rsidRPr="00E16E4D" w:rsidRDefault="00FC6AA9" w:rsidP="00D31826">
            <w:pPr>
              <w:spacing w:after="0" w:line="240" w:lineRule="auto"/>
              <w:rPr>
                <w:rFonts w:cs="Times New Roman"/>
                <w:szCs w:val="20"/>
              </w:rPr>
            </w:pPr>
            <w:r w:rsidRPr="00E16E4D">
              <w:rPr>
                <w:rFonts w:cs="Times New Roman"/>
                <w:szCs w:val="20"/>
              </w:rPr>
              <w:t xml:space="preserve">{(8,4), (4,4)} </w:t>
            </w:r>
          </w:p>
        </w:tc>
      </w:tr>
    </w:tbl>
    <w:p w:rsidR="00FC6AA9" w:rsidRPr="00E16E4D" w:rsidRDefault="00FC6AA9" w:rsidP="00D31826">
      <w:pPr>
        <w:spacing w:after="0" w:line="240" w:lineRule="auto"/>
        <w:rPr>
          <w:rFonts w:eastAsia="MS Mincho" w:cs="Times New Roman"/>
          <w:szCs w:val="20"/>
          <w:lang w:eastAsia="ja-JP"/>
        </w:rPr>
      </w:pPr>
    </w:p>
    <w:p w:rsidR="00925AC6" w:rsidRPr="00E16E4D" w:rsidRDefault="00925AC6" w:rsidP="00D31826">
      <w:pPr>
        <w:spacing w:after="0" w:line="240" w:lineRule="auto"/>
        <w:rPr>
          <w:rFonts w:eastAsia="MS Mincho" w:cs="Times New Roman"/>
          <w:szCs w:val="20"/>
          <w:lang w:eastAsia="ja-JP"/>
        </w:rPr>
      </w:pPr>
    </w:p>
    <w:p w:rsidR="00925AC6" w:rsidRPr="00E16E4D" w:rsidRDefault="00925AC6" w:rsidP="00D31826">
      <w:pPr>
        <w:spacing w:after="0" w:line="240" w:lineRule="auto"/>
        <w:rPr>
          <w:rFonts w:cs="Times New Roman"/>
          <w:szCs w:val="20"/>
        </w:rPr>
      </w:pPr>
    </w:p>
    <w:p w:rsidR="0025439E" w:rsidRPr="00E16E4D" w:rsidRDefault="00284713" w:rsidP="00D31826">
      <w:pPr>
        <w:spacing w:after="0" w:line="240" w:lineRule="auto"/>
        <w:rPr>
          <w:rFonts w:cs="Times New Roman"/>
          <w:szCs w:val="20"/>
        </w:rPr>
      </w:pPr>
      <w:r w:rsidRPr="00E16E4D">
        <w:rPr>
          <w:rFonts w:cs="Times New Roman"/>
          <w:szCs w:val="20"/>
        </w:rPr>
        <w:t>R1-</w:t>
      </w:r>
      <w:r w:rsidRPr="00E16E4D">
        <w:rPr>
          <w:rFonts w:cs="Times New Roman"/>
          <w:b/>
          <w:szCs w:val="20"/>
        </w:rPr>
        <w:t>15</w:t>
      </w:r>
      <w:r w:rsidR="006A3A40" w:rsidRPr="00E16E4D">
        <w:rPr>
          <w:rFonts w:cs="Times New Roman"/>
          <w:b/>
          <w:szCs w:val="20"/>
        </w:rPr>
        <w:t>6273</w:t>
      </w:r>
      <w:r w:rsidRPr="00E16E4D">
        <w:rPr>
          <w:rFonts w:cs="Times New Roman"/>
          <w:szCs w:val="20"/>
        </w:rPr>
        <w:tab/>
      </w:r>
      <w:r w:rsidR="0025439E" w:rsidRPr="00E16E4D">
        <w:rPr>
          <w:rFonts w:cs="Times New Roman"/>
          <w:szCs w:val="20"/>
        </w:rPr>
        <w:t>Way Forward on CSI reporting without PMI</w:t>
      </w:r>
      <w:r w:rsidR="0025439E" w:rsidRPr="00E16E4D">
        <w:rPr>
          <w:rFonts w:cs="Times New Roman"/>
          <w:szCs w:val="20"/>
        </w:rPr>
        <w:tab/>
      </w:r>
      <w:r w:rsidR="0025439E" w:rsidRPr="00E16E4D">
        <w:rPr>
          <w:rFonts w:cs="Times New Roman"/>
          <w:szCs w:val="20"/>
        </w:rPr>
        <w:tab/>
        <w:t xml:space="preserve">Huawei, </w:t>
      </w:r>
      <w:proofErr w:type="spellStart"/>
      <w:r w:rsidR="0025439E" w:rsidRPr="00E16E4D">
        <w:rPr>
          <w:rFonts w:cs="Times New Roman"/>
          <w:szCs w:val="20"/>
        </w:rPr>
        <w:t>HiSilicon</w:t>
      </w:r>
      <w:proofErr w:type="spellEnd"/>
      <w:r w:rsidR="0025439E" w:rsidRPr="00E16E4D">
        <w:rPr>
          <w:rFonts w:cs="Times New Roman"/>
          <w:szCs w:val="20"/>
        </w:rPr>
        <w:t xml:space="preserve">, Nokia, CMCC, CATR, </w:t>
      </w:r>
    </w:p>
    <w:p w:rsidR="00284713" w:rsidRPr="00E16E4D" w:rsidRDefault="0025439E" w:rsidP="00D31826">
      <w:pPr>
        <w:spacing w:after="0" w:line="240" w:lineRule="auto"/>
        <w:ind w:left="2880" w:firstLine="720"/>
        <w:rPr>
          <w:rFonts w:cs="Times New Roman"/>
          <w:szCs w:val="20"/>
        </w:rPr>
      </w:pPr>
      <w:r w:rsidRPr="00E16E4D">
        <w:rPr>
          <w:rFonts w:cs="Times New Roman"/>
          <w:szCs w:val="20"/>
        </w:rPr>
        <w:t>ZTE, Samsung, CATT, Alcatel Lucent, Alcatel Lucent Shanghai Bell</w:t>
      </w:r>
    </w:p>
    <w:p w:rsidR="00496D4B" w:rsidRPr="00E16E4D" w:rsidRDefault="00496D4B" w:rsidP="00D31826">
      <w:pPr>
        <w:spacing w:after="0" w:line="240" w:lineRule="auto"/>
        <w:ind w:left="2880" w:firstLine="720"/>
        <w:rPr>
          <w:rFonts w:cs="Times New Roman"/>
          <w:szCs w:val="20"/>
        </w:rPr>
      </w:pPr>
    </w:p>
    <w:p w:rsidR="00CB0A24" w:rsidRPr="00E16E4D" w:rsidRDefault="00CB0A24" w:rsidP="00D31826">
      <w:pPr>
        <w:spacing w:after="0" w:line="240" w:lineRule="auto"/>
        <w:rPr>
          <w:rFonts w:cs="Times New Roman"/>
          <w:szCs w:val="20"/>
        </w:rPr>
      </w:pPr>
      <w:r w:rsidRPr="00E16E4D">
        <w:rPr>
          <w:rFonts w:cs="Times New Roman"/>
          <w:b/>
          <w:szCs w:val="20"/>
          <w:u w:val="single"/>
        </w:rPr>
        <w:t>Conclusion</w:t>
      </w:r>
      <w:r w:rsidRPr="00E16E4D">
        <w:rPr>
          <w:rFonts w:cs="Times New Roman"/>
          <w:szCs w:val="20"/>
        </w:rPr>
        <w:t>: no agreement on the WF</w:t>
      </w:r>
      <w:r w:rsidR="00FF5736" w:rsidRPr="00E16E4D">
        <w:rPr>
          <w:rFonts w:cs="Times New Roman"/>
          <w:szCs w:val="20"/>
        </w:rPr>
        <w:t>, need further discussion</w:t>
      </w:r>
    </w:p>
    <w:p w:rsidR="00CB0A24" w:rsidRPr="00E16E4D" w:rsidRDefault="00CB0A24" w:rsidP="00D31826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cs="Times New Roman"/>
          <w:szCs w:val="20"/>
        </w:rPr>
      </w:pPr>
      <w:r w:rsidRPr="00E16E4D">
        <w:rPr>
          <w:rFonts w:cs="Times New Roman"/>
          <w:szCs w:val="20"/>
        </w:rPr>
        <w:t>Concerns were raised regarding: 1) benefit of feedback overhead reduction over CSI modes with PMI (which can achieve the same performance but with higher feedback overhead); 2) introduction of a new “codebook” for the purpose of CQI/RI calculation hypothesis.</w:t>
      </w:r>
    </w:p>
    <w:p w:rsidR="00CB0A24" w:rsidRPr="00E16E4D" w:rsidRDefault="00CB0A24" w:rsidP="00D31826">
      <w:pPr>
        <w:pStyle w:val="ListParagraph"/>
        <w:spacing w:after="0" w:line="240" w:lineRule="auto"/>
        <w:ind w:left="1440"/>
        <w:contextualSpacing w:val="0"/>
        <w:rPr>
          <w:rFonts w:cs="Times New Roman"/>
          <w:szCs w:val="20"/>
        </w:rPr>
      </w:pPr>
    </w:p>
    <w:p w:rsidR="00B83521" w:rsidRDefault="00B83521" w:rsidP="00D31826">
      <w:pPr>
        <w:spacing w:after="0" w:line="240" w:lineRule="auto"/>
        <w:rPr>
          <w:rFonts w:cs="Times New Roman"/>
          <w:szCs w:val="20"/>
        </w:rPr>
      </w:pPr>
    </w:p>
    <w:p w:rsidR="00FF5736" w:rsidRPr="00E16E4D" w:rsidRDefault="00FF5736" w:rsidP="00D31826">
      <w:pPr>
        <w:spacing w:after="0" w:line="240" w:lineRule="auto"/>
        <w:rPr>
          <w:rFonts w:cs="Times New Roman"/>
          <w:szCs w:val="20"/>
        </w:rPr>
      </w:pPr>
      <w:r w:rsidRPr="00E16E4D">
        <w:rPr>
          <w:rFonts w:cs="Times New Roman"/>
          <w:szCs w:val="20"/>
        </w:rPr>
        <w:t>R1-</w:t>
      </w:r>
      <w:r w:rsidRPr="00E16E4D">
        <w:rPr>
          <w:rFonts w:cs="Times New Roman"/>
          <w:b/>
          <w:szCs w:val="20"/>
        </w:rPr>
        <w:t>156147</w:t>
      </w:r>
      <w:r w:rsidRPr="00E16E4D">
        <w:rPr>
          <w:rFonts w:cs="Times New Roman"/>
          <w:szCs w:val="20"/>
        </w:rPr>
        <w:tab/>
        <w:t>WF on CSI reporting Class B (Last slide)</w:t>
      </w:r>
      <w:r w:rsidRPr="00E16E4D">
        <w:rPr>
          <w:rFonts w:cs="Times New Roman"/>
          <w:szCs w:val="20"/>
        </w:rPr>
        <w:tab/>
      </w:r>
      <w:r w:rsidRPr="00E16E4D">
        <w:rPr>
          <w:rFonts w:cs="Times New Roman"/>
          <w:szCs w:val="20"/>
        </w:rPr>
        <w:tab/>
        <w:t xml:space="preserve">CATT, Alcatel-Lucent, Alcatel-Lucent Shanghai Bell, Nokia Networks </w:t>
      </w:r>
    </w:p>
    <w:p w:rsidR="00777360" w:rsidRPr="00E16E4D" w:rsidRDefault="00777360" w:rsidP="00D31826">
      <w:pPr>
        <w:spacing w:after="0" w:line="240" w:lineRule="auto"/>
        <w:rPr>
          <w:rFonts w:cs="Times New Roman"/>
          <w:szCs w:val="20"/>
        </w:rPr>
      </w:pPr>
    </w:p>
    <w:p w:rsidR="0036237D" w:rsidRPr="00E16E4D" w:rsidRDefault="0036237D" w:rsidP="00D31826">
      <w:pPr>
        <w:spacing w:after="0" w:line="240" w:lineRule="auto"/>
        <w:rPr>
          <w:rFonts w:cs="Times New Roman"/>
          <w:szCs w:val="20"/>
        </w:rPr>
      </w:pPr>
      <w:r w:rsidRPr="00E16E4D">
        <w:rPr>
          <w:rFonts w:cs="Times New Roman"/>
          <w:b/>
          <w:szCs w:val="20"/>
          <w:u w:val="single"/>
        </w:rPr>
        <w:t>Conclusion</w:t>
      </w:r>
      <w:r w:rsidRPr="00E16E4D">
        <w:rPr>
          <w:rFonts w:cs="Times New Roman"/>
          <w:szCs w:val="20"/>
        </w:rPr>
        <w:t xml:space="preserve">: no agreement on this WF, need further discussion </w:t>
      </w:r>
    </w:p>
    <w:p w:rsidR="001807EA" w:rsidRPr="00380D67" w:rsidRDefault="001807EA" w:rsidP="00D31826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cs="Times New Roman"/>
          <w:szCs w:val="20"/>
          <w:highlight w:val="green"/>
        </w:rPr>
      </w:pPr>
      <w:r w:rsidRPr="00380D67">
        <w:rPr>
          <w:rFonts w:cs="Times New Roman"/>
          <w:szCs w:val="20"/>
          <w:highlight w:val="green"/>
        </w:rPr>
        <w:t xml:space="preserve">Note: </w:t>
      </w:r>
      <w:proofErr w:type="spellStart"/>
      <w:r w:rsidRPr="00380D67">
        <w:rPr>
          <w:rFonts w:cs="Times New Roman"/>
          <w:szCs w:val="20"/>
          <w:highlight w:val="green"/>
        </w:rPr>
        <w:t>Nk</w:t>
      </w:r>
      <w:proofErr w:type="spellEnd"/>
      <w:r w:rsidRPr="00380D67">
        <w:rPr>
          <w:rFonts w:cs="Times New Roman"/>
          <w:szCs w:val="20"/>
          <w:highlight w:val="green"/>
        </w:rPr>
        <w:t>=1 for K&gt;=1, the proposal in 6147 is already supported per a previous agreement</w:t>
      </w:r>
      <w:r w:rsidR="0096185E" w:rsidRPr="00380D67">
        <w:rPr>
          <w:rFonts w:cs="Times New Roman"/>
          <w:szCs w:val="20"/>
          <w:highlight w:val="green"/>
        </w:rPr>
        <w:t xml:space="preserve"> on R1-156217</w:t>
      </w:r>
      <w:r w:rsidRPr="00380D67">
        <w:rPr>
          <w:rFonts w:cs="Times New Roman"/>
          <w:szCs w:val="20"/>
          <w:highlight w:val="green"/>
        </w:rPr>
        <w:t xml:space="preserve"> in RAN1#82bis.</w:t>
      </w:r>
    </w:p>
    <w:p w:rsidR="0036237D" w:rsidRPr="00E16E4D" w:rsidRDefault="0036237D" w:rsidP="00D31826">
      <w:pPr>
        <w:pStyle w:val="ListParagraph"/>
        <w:spacing w:after="0" w:line="240" w:lineRule="auto"/>
        <w:contextualSpacing w:val="0"/>
        <w:rPr>
          <w:rFonts w:cs="Times New Roman"/>
          <w:szCs w:val="20"/>
        </w:rPr>
      </w:pPr>
    </w:p>
    <w:p w:rsidR="00777360" w:rsidRPr="00E16E4D" w:rsidRDefault="00777360" w:rsidP="00D31826">
      <w:pPr>
        <w:spacing w:after="0" w:line="240" w:lineRule="auto"/>
        <w:rPr>
          <w:rFonts w:cs="Times New Roman"/>
          <w:szCs w:val="20"/>
        </w:rPr>
      </w:pPr>
    </w:p>
    <w:p w:rsidR="00752EA2" w:rsidRPr="00E16E4D" w:rsidRDefault="00241EE8" w:rsidP="00D31826">
      <w:pPr>
        <w:spacing w:after="0" w:line="240" w:lineRule="auto"/>
        <w:rPr>
          <w:rFonts w:cs="Times New Roman"/>
          <w:szCs w:val="20"/>
        </w:rPr>
      </w:pPr>
      <w:r w:rsidRPr="00E16E4D">
        <w:rPr>
          <w:rFonts w:cs="Times New Roman"/>
          <w:szCs w:val="20"/>
        </w:rPr>
        <w:t>R1-</w:t>
      </w:r>
      <w:r w:rsidRPr="00EF723D">
        <w:rPr>
          <w:rFonts w:cs="Times New Roman"/>
          <w:b/>
          <w:szCs w:val="20"/>
        </w:rPr>
        <w:t>156335</w:t>
      </w:r>
      <w:r w:rsidR="00FC6AA9" w:rsidRPr="00E16E4D">
        <w:rPr>
          <w:rFonts w:cs="Times New Roman"/>
          <w:szCs w:val="20"/>
        </w:rPr>
        <w:t xml:space="preserve"> </w:t>
      </w:r>
      <w:r w:rsidR="00FC6AA9" w:rsidRPr="00E16E4D">
        <w:rPr>
          <w:rFonts w:cs="Times New Roman"/>
          <w:szCs w:val="20"/>
        </w:rPr>
        <w:tab/>
      </w:r>
      <w:r w:rsidR="00E16E4D" w:rsidRPr="00E16E4D">
        <w:rPr>
          <w:rFonts w:cs="Times New Roman"/>
          <w:szCs w:val="20"/>
        </w:rPr>
        <w:t>Joint Proposal on</w:t>
      </w:r>
      <w:r w:rsidR="00E16E4D" w:rsidRPr="00E16E4D">
        <w:rPr>
          <w:rFonts w:cs="Times New Roman"/>
          <w:b/>
          <w:szCs w:val="20"/>
        </w:rPr>
        <w:t xml:space="preserve"> </w:t>
      </w:r>
      <w:r w:rsidR="00E16E4D" w:rsidRPr="00E16E4D">
        <w:rPr>
          <w:rFonts w:cs="Times New Roman"/>
          <w:szCs w:val="20"/>
        </w:rPr>
        <w:t xml:space="preserve">Rank 2 codebook for Class </w:t>
      </w:r>
      <w:proofErr w:type="gramStart"/>
      <w:r w:rsidR="00E16E4D" w:rsidRPr="00E16E4D">
        <w:rPr>
          <w:rFonts w:cs="Times New Roman"/>
          <w:szCs w:val="20"/>
        </w:rPr>
        <w:t>A</w:t>
      </w:r>
      <w:proofErr w:type="gramEnd"/>
      <w:r w:rsidR="00E16E4D" w:rsidRPr="00E16E4D">
        <w:rPr>
          <w:rFonts w:cs="Times New Roman"/>
          <w:szCs w:val="20"/>
        </w:rPr>
        <w:t xml:space="preserve"> CSI reporting</w:t>
      </w:r>
      <w:r w:rsidR="00FC6AA9" w:rsidRPr="00E16E4D">
        <w:rPr>
          <w:rFonts w:cs="Times New Roman"/>
          <w:szCs w:val="20"/>
        </w:rPr>
        <w:tab/>
      </w:r>
      <w:r w:rsidR="00EF723D">
        <w:rPr>
          <w:rFonts w:cs="Times New Roman"/>
          <w:szCs w:val="20"/>
        </w:rPr>
        <w:tab/>
      </w:r>
      <w:r w:rsidR="00FC6AA9" w:rsidRPr="00E16E4D">
        <w:rPr>
          <w:rFonts w:cs="Times New Roman"/>
          <w:szCs w:val="20"/>
        </w:rPr>
        <w:t>Samsung</w:t>
      </w:r>
      <w:r w:rsidR="00E16E4D">
        <w:rPr>
          <w:rFonts w:cs="Times New Roman"/>
          <w:szCs w:val="20"/>
        </w:rPr>
        <w:t>, Ericsson</w:t>
      </w:r>
    </w:p>
    <w:p w:rsidR="00E16E4D" w:rsidRPr="00E16E4D" w:rsidRDefault="00E16E4D" w:rsidP="00D31826">
      <w:pPr>
        <w:spacing w:after="0" w:line="240" w:lineRule="auto"/>
        <w:rPr>
          <w:rFonts w:cs="Times New Roman"/>
          <w:szCs w:val="20"/>
        </w:rPr>
      </w:pPr>
      <w:r>
        <w:rPr>
          <w:rFonts w:cs="Times New Roman"/>
          <w:szCs w:val="20"/>
        </w:rPr>
        <w:t>Companies are encouraged to study this proposal.</w:t>
      </w:r>
    </w:p>
    <w:p w:rsidR="00380D67" w:rsidRDefault="00380D67" w:rsidP="00D31826">
      <w:pPr>
        <w:spacing w:after="0" w:line="240" w:lineRule="auto"/>
        <w:rPr>
          <w:rFonts w:cs="Times New Roman"/>
          <w:szCs w:val="20"/>
        </w:rPr>
      </w:pPr>
    </w:p>
    <w:p w:rsidR="00FC6AA9" w:rsidRDefault="009739C9" w:rsidP="00D31826">
      <w:pPr>
        <w:spacing w:after="0" w:line="240" w:lineRule="auto"/>
        <w:rPr>
          <w:rFonts w:cs="Times New Roman"/>
          <w:szCs w:val="20"/>
        </w:rPr>
      </w:pPr>
      <w:r w:rsidRPr="00E16E4D">
        <w:rPr>
          <w:rFonts w:cs="Times New Roman"/>
          <w:szCs w:val="20"/>
        </w:rPr>
        <w:t>R1-</w:t>
      </w:r>
      <w:r w:rsidRPr="004E52C7">
        <w:rPr>
          <w:rFonts w:cs="Times New Roman"/>
          <w:b/>
          <w:szCs w:val="20"/>
        </w:rPr>
        <w:t>156336</w:t>
      </w:r>
      <w:r w:rsidR="00FC6AA9" w:rsidRPr="00E16E4D">
        <w:rPr>
          <w:rFonts w:cs="Times New Roman"/>
          <w:szCs w:val="20"/>
        </w:rPr>
        <w:t xml:space="preserve"> </w:t>
      </w:r>
      <w:r w:rsidR="00FC6AA9" w:rsidRPr="00E16E4D">
        <w:rPr>
          <w:rFonts w:cs="Times New Roman"/>
          <w:szCs w:val="20"/>
        </w:rPr>
        <w:tab/>
      </w:r>
      <w:r w:rsidR="00EF723D" w:rsidRPr="00E16E4D">
        <w:rPr>
          <w:rFonts w:cs="Times New Roman"/>
          <w:szCs w:val="20"/>
        </w:rPr>
        <w:t>Joint Proposal on</w:t>
      </w:r>
      <w:r w:rsidR="00EF723D" w:rsidRPr="00E16E4D">
        <w:rPr>
          <w:rFonts w:cs="Times New Roman"/>
          <w:b/>
          <w:szCs w:val="20"/>
        </w:rPr>
        <w:t xml:space="preserve"> </w:t>
      </w:r>
      <w:r w:rsidR="00EF723D" w:rsidRPr="00E16E4D">
        <w:rPr>
          <w:rFonts w:cs="Times New Roman"/>
          <w:szCs w:val="20"/>
        </w:rPr>
        <w:t xml:space="preserve">Rank </w:t>
      </w:r>
      <w:r w:rsidR="00EF723D">
        <w:rPr>
          <w:rFonts w:cs="Times New Roman"/>
          <w:szCs w:val="20"/>
        </w:rPr>
        <w:t>3-4</w:t>
      </w:r>
      <w:r w:rsidR="00EF723D" w:rsidRPr="00E16E4D">
        <w:rPr>
          <w:rFonts w:cs="Times New Roman"/>
          <w:szCs w:val="20"/>
        </w:rPr>
        <w:t xml:space="preserve"> codebook for Class </w:t>
      </w:r>
      <w:proofErr w:type="gramStart"/>
      <w:r w:rsidR="00EF723D" w:rsidRPr="00E16E4D">
        <w:rPr>
          <w:rFonts w:cs="Times New Roman"/>
          <w:szCs w:val="20"/>
        </w:rPr>
        <w:t>A</w:t>
      </w:r>
      <w:proofErr w:type="gramEnd"/>
      <w:r w:rsidR="00EF723D" w:rsidRPr="00E16E4D">
        <w:rPr>
          <w:rFonts w:cs="Times New Roman"/>
          <w:szCs w:val="20"/>
        </w:rPr>
        <w:t xml:space="preserve"> CSI reporting</w:t>
      </w:r>
      <w:r w:rsidR="00EF723D">
        <w:rPr>
          <w:rFonts w:cs="Times New Roman"/>
          <w:szCs w:val="20"/>
        </w:rPr>
        <w:tab/>
      </w:r>
      <w:r w:rsidR="00EF723D" w:rsidRPr="00E16E4D">
        <w:rPr>
          <w:rFonts w:cs="Times New Roman"/>
          <w:szCs w:val="20"/>
        </w:rPr>
        <w:t>Samsung</w:t>
      </w:r>
      <w:r w:rsidR="00EF723D">
        <w:rPr>
          <w:rFonts w:cs="Times New Roman"/>
          <w:szCs w:val="20"/>
        </w:rPr>
        <w:t>, Ericsson</w:t>
      </w:r>
    </w:p>
    <w:p w:rsidR="004E52C7" w:rsidRDefault="004E52C7" w:rsidP="00D31826">
      <w:pPr>
        <w:spacing w:after="0" w:line="240" w:lineRule="auto"/>
        <w:rPr>
          <w:rFonts w:cs="Times New Roman"/>
          <w:szCs w:val="20"/>
        </w:rPr>
      </w:pPr>
      <w:r>
        <w:rPr>
          <w:rFonts w:cs="Times New Roman"/>
          <w:szCs w:val="20"/>
        </w:rPr>
        <w:t>Companies are encouraged to study this proposal.</w:t>
      </w:r>
    </w:p>
    <w:p w:rsidR="00EF723D" w:rsidRDefault="00EF723D" w:rsidP="00D31826">
      <w:pPr>
        <w:spacing w:after="0" w:line="240" w:lineRule="auto"/>
        <w:rPr>
          <w:rFonts w:cs="Times New Roman"/>
          <w:szCs w:val="20"/>
        </w:rPr>
      </w:pPr>
    </w:p>
    <w:p w:rsidR="00467477" w:rsidRDefault="008C490B" w:rsidP="00D31826">
      <w:pPr>
        <w:spacing w:after="0" w:line="240" w:lineRule="auto"/>
        <w:rPr>
          <w:rFonts w:cs="Times New Roman"/>
          <w:szCs w:val="20"/>
        </w:rPr>
      </w:pPr>
      <w:r w:rsidRPr="00DD341F">
        <w:rPr>
          <w:rFonts w:cs="Times New Roman"/>
          <w:b/>
          <w:szCs w:val="20"/>
          <w:highlight w:val="green"/>
          <w:u w:val="single"/>
        </w:rPr>
        <w:t>P</w:t>
      </w:r>
      <w:r w:rsidR="00DD341F" w:rsidRPr="00DD341F">
        <w:rPr>
          <w:rFonts w:cs="Times New Roman"/>
          <w:b/>
          <w:szCs w:val="20"/>
          <w:highlight w:val="green"/>
          <w:u w:val="single"/>
        </w:rPr>
        <w:t>o</w:t>
      </w:r>
      <w:r w:rsidRPr="00DD341F">
        <w:rPr>
          <w:rFonts w:cs="Times New Roman"/>
          <w:b/>
          <w:szCs w:val="20"/>
          <w:highlight w:val="green"/>
          <w:u w:val="single"/>
        </w:rPr>
        <w:t>ss</w:t>
      </w:r>
      <w:r w:rsidR="00DD341F" w:rsidRPr="00DD341F">
        <w:rPr>
          <w:rFonts w:cs="Times New Roman"/>
          <w:b/>
          <w:szCs w:val="20"/>
          <w:highlight w:val="green"/>
          <w:u w:val="single"/>
        </w:rPr>
        <w:t>ible agreement</w:t>
      </w:r>
      <w:r w:rsidR="00467477">
        <w:rPr>
          <w:rFonts w:cs="Times New Roman"/>
          <w:szCs w:val="20"/>
        </w:rPr>
        <w:t>:</w:t>
      </w:r>
    </w:p>
    <w:p w:rsidR="00D158F3" w:rsidRDefault="00467477" w:rsidP="00D31826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Deadline to submit codebook </w:t>
      </w:r>
      <w:r w:rsidR="00D158F3">
        <w:rPr>
          <w:rFonts w:cs="Times New Roman"/>
          <w:szCs w:val="20"/>
        </w:rPr>
        <w:t>proposals for evaluation (via email discussion)</w:t>
      </w:r>
    </w:p>
    <w:p w:rsidR="008C490B" w:rsidRDefault="00467477" w:rsidP="00D31826">
      <w:pPr>
        <w:pStyle w:val="ListParagraph"/>
        <w:numPr>
          <w:ilvl w:val="1"/>
          <w:numId w:val="2"/>
        </w:numPr>
        <w:spacing w:after="0" w:line="240" w:lineRule="auto"/>
        <w:contextualSpacing w:val="0"/>
        <w:rPr>
          <w:rFonts w:cs="Times New Roman"/>
          <w:szCs w:val="20"/>
        </w:rPr>
      </w:pPr>
      <w:r>
        <w:rPr>
          <w:rFonts w:cs="Times New Roman"/>
          <w:szCs w:val="20"/>
        </w:rPr>
        <w:t>October 19</w:t>
      </w:r>
      <w:r w:rsidRPr="00467477">
        <w:rPr>
          <w:rFonts w:cs="Times New Roman"/>
          <w:szCs w:val="20"/>
          <w:vertAlign w:val="superscript"/>
        </w:rPr>
        <w:t>th</w:t>
      </w:r>
      <w:r>
        <w:rPr>
          <w:rFonts w:cs="Times New Roman"/>
          <w:szCs w:val="20"/>
        </w:rPr>
        <w:t xml:space="preserve"> </w:t>
      </w:r>
      <w:r w:rsidR="00D158F3">
        <w:rPr>
          <w:rFonts w:cs="Times New Roman"/>
          <w:szCs w:val="20"/>
        </w:rPr>
        <w:t>for rank 2</w:t>
      </w:r>
    </w:p>
    <w:p w:rsidR="00D158F3" w:rsidRDefault="00D158F3" w:rsidP="00D31826">
      <w:pPr>
        <w:pStyle w:val="ListParagraph"/>
        <w:numPr>
          <w:ilvl w:val="1"/>
          <w:numId w:val="2"/>
        </w:numPr>
        <w:spacing w:after="0" w:line="240" w:lineRule="auto"/>
        <w:contextualSpacing w:val="0"/>
        <w:rPr>
          <w:rFonts w:cs="Times New Roman"/>
          <w:szCs w:val="20"/>
        </w:rPr>
      </w:pPr>
      <w:r>
        <w:rPr>
          <w:rFonts w:cs="Times New Roman"/>
          <w:szCs w:val="20"/>
        </w:rPr>
        <w:t>October 23</w:t>
      </w:r>
      <w:r w:rsidRPr="00D158F3">
        <w:rPr>
          <w:rFonts w:cs="Times New Roman"/>
          <w:szCs w:val="20"/>
          <w:vertAlign w:val="superscript"/>
        </w:rPr>
        <w:t>rd</w:t>
      </w:r>
      <w:r w:rsidR="00A50918">
        <w:rPr>
          <w:rFonts w:cs="Times New Roman"/>
          <w:szCs w:val="20"/>
        </w:rPr>
        <w:t xml:space="preserve"> for rank 3</w:t>
      </w:r>
      <w:r>
        <w:rPr>
          <w:rFonts w:cs="Times New Roman"/>
          <w:szCs w:val="20"/>
        </w:rPr>
        <w:t>-8</w:t>
      </w:r>
    </w:p>
    <w:p w:rsidR="00467477" w:rsidRDefault="0077712A" w:rsidP="00D31826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cs="Times New Roman"/>
          <w:szCs w:val="20"/>
        </w:rPr>
      </w:pPr>
      <w:r>
        <w:rPr>
          <w:rFonts w:cs="Times New Roman"/>
          <w:szCs w:val="20"/>
        </w:rPr>
        <w:t>For class A and B</w:t>
      </w:r>
    </w:p>
    <w:p w:rsidR="0077712A" w:rsidRPr="00467477" w:rsidRDefault="0077712A" w:rsidP="00D31826">
      <w:pPr>
        <w:pStyle w:val="ListParagraph"/>
        <w:numPr>
          <w:ilvl w:val="1"/>
          <w:numId w:val="2"/>
        </w:numPr>
        <w:spacing w:after="0" w:line="240" w:lineRule="auto"/>
        <w:contextualSpacing w:val="0"/>
        <w:rPr>
          <w:rFonts w:cs="Times New Roman"/>
          <w:szCs w:val="20"/>
        </w:rPr>
      </w:pPr>
      <w:r>
        <w:rPr>
          <w:rFonts w:cs="Times New Roman"/>
          <w:szCs w:val="20"/>
        </w:rPr>
        <w:t>Note: class B codebooks use the W2 components of class A configuration 4</w:t>
      </w:r>
    </w:p>
    <w:p w:rsidR="00467477" w:rsidRPr="00E16E4D" w:rsidRDefault="00467477" w:rsidP="00D31826">
      <w:pPr>
        <w:spacing w:after="0" w:line="240" w:lineRule="auto"/>
        <w:rPr>
          <w:rFonts w:cs="Times New Roman"/>
          <w:szCs w:val="20"/>
        </w:rPr>
      </w:pPr>
    </w:p>
    <w:p w:rsidR="00214702" w:rsidRPr="00E16E4D" w:rsidRDefault="00214702" w:rsidP="00D31826">
      <w:pPr>
        <w:spacing w:after="0" w:line="240" w:lineRule="auto"/>
        <w:rPr>
          <w:rFonts w:cs="Times New Roman"/>
          <w:szCs w:val="20"/>
        </w:rPr>
      </w:pPr>
    </w:p>
    <w:sectPr w:rsidR="00214702" w:rsidRPr="00E16E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87792"/>
    <w:multiLevelType w:val="hybridMultilevel"/>
    <w:tmpl w:val="FD600078"/>
    <w:lvl w:ilvl="0" w:tplc="72103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65396">
      <w:start w:val="18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842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2E3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3E9E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36B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BC33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547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141D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5C0B16"/>
    <w:multiLevelType w:val="hybridMultilevel"/>
    <w:tmpl w:val="09705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50F51"/>
    <w:multiLevelType w:val="hybridMultilevel"/>
    <w:tmpl w:val="766A5DA4"/>
    <w:lvl w:ilvl="0" w:tplc="C996F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AAAB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ECC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7A0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E9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400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C67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EB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C1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AFC1C56"/>
    <w:multiLevelType w:val="hybridMultilevel"/>
    <w:tmpl w:val="ACAA9C24"/>
    <w:lvl w:ilvl="0" w:tplc="B7A0F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CF880">
      <w:start w:val="1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4C52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FED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9451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A61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248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22D3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3D1C49"/>
    <w:multiLevelType w:val="hybridMultilevel"/>
    <w:tmpl w:val="F9A01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3B2F2E"/>
    <w:multiLevelType w:val="hybridMultilevel"/>
    <w:tmpl w:val="5340220A"/>
    <w:lvl w:ilvl="0" w:tplc="62EEA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8A2B10">
      <w:start w:val="29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E2D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827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4E3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0E05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A1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26F3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007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9703BCB"/>
    <w:multiLevelType w:val="hybridMultilevel"/>
    <w:tmpl w:val="1B7263BA"/>
    <w:lvl w:ilvl="0" w:tplc="75BC3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7E1296">
      <w:start w:val="20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30F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EE79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028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07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0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8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1895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93E0A18"/>
    <w:multiLevelType w:val="hybridMultilevel"/>
    <w:tmpl w:val="C95C8202"/>
    <w:lvl w:ilvl="0" w:tplc="753E307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B312CE4"/>
    <w:multiLevelType w:val="hybridMultilevel"/>
    <w:tmpl w:val="E108AC1E"/>
    <w:lvl w:ilvl="0" w:tplc="6F5C8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5A3590">
      <w:start w:val="19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F036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3AB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7010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86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440D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143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B3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8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AB4"/>
    <w:rsid w:val="00004268"/>
    <w:rsid w:val="00051ADC"/>
    <w:rsid w:val="00064BE7"/>
    <w:rsid w:val="000F770D"/>
    <w:rsid w:val="00177B7E"/>
    <w:rsid w:val="001807EA"/>
    <w:rsid w:val="001F6889"/>
    <w:rsid w:val="00214702"/>
    <w:rsid w:val="00225139"/>
    <w:rsid w:val="00241EE8"/>
    <w:rsid w:val="0025439E"/>
    <w:rsid w:val="00284713"/>
    <w:rsid w:val="002D1684"/>
    <w:rsid w:val="002F23E2"/>
    <w:rsid w:val="00344809"/>
    <w:rsid w:val="0036237D"/>
    <w:rsid w:val="00380D67"/>
    <w:rsid w:val="003B0A24"/>
    <w:rsid w:val="004042FE"/>
    <w:rsid w:val="00467477"/>
    <w:rsid w:val="00484277"/>
    <w:rsid w:val="00496D4B"/>
    <w:rsid w:val="004E52C7"/>
    <w:rsid w:val="00591385"/>
    <w:rsid w:val="005B1A30"/>
    <w:rsid w:val="005B39C9"/>
    <w:rsid w:val="005F77A2"/>
    <w:rsid w:val="006005C4"/>
    <w:rsid w:val="00683AB4"/>
    <w:rsid w:val="0069288A"/>
    <w:rsid w:val="006A1715"/>
    <w:rsid w:val="006A3A40"/>
    <w:rsid w:val="00713B2A"/>
    <w:rsid w:val="00752EA2"/>
    <w:rsid w:val="0077712A"/>
    <w:rsid w:val="00777360"/>
    <w:rsid w:val="00781E83"/>
    <w:rsid w:val="00792B5E"/>
    <w:rsid w:val="007D5158"/>
    <w:rsid w:val="007E3C0A"/>
    <w:rsid w:val="00801F35"/>
    <w:rsid w:val="00802638"/>
    <w:rsid w:val="00807834"/>
    <w:rsid w:val="008202F9"/>
    <w:rsid w:val="00825F73"/>
    <w:rsid w:val="00833C64"/>
    <w:rsid w:val="00856F46"/>
    <w:rsid w:val="00890B83"/>
    <w:rsid w:val="008C490B"/>
    <w:rsid w:val="008F0D96"/>
    <w:rsid w:val="00925AC6"/>
    <w:rsid w:val="0096185E"/>
    <w:rsid w:val="009739C9"/>
    <w:rsid w:val="009D4E1E"/>
    <w:rsid w:val="009F7844"/>
    <w:rsid w:val="00A22703"/>
    <w:rsid w:val="00A37AA3"/>
    <w:rsid w:val="00A50918"/>
    <w:rsid w:val="00A702B3"/>
    <w:rsid w:val="00A77692"/>
    <w:rsid w:val="00B2037F"/>
    <w:rsid w:val="00B27788"/>
    <w:rsid w:val="00B83521"/>
    <w:rsid w:val="00C03C50"/>
    <w:rsid w:val="00C11949"/>
    <w:rsid w:val="00C33426"/>
    <w:rsid w:val="00C4030B"/>
    <w:rsid w:val="00C515F7"/>
    <w:rsid w:val="00C65B3E"/>
    <w:rsid w:val="00C65F9F"/>
    <w:rsid w:val="00C706F7"/>
    <w:rsid w:val="00CB0A24"/>
    <w:rsid w:val="00CF3EA7"/>
    <w:rsid w:val="00D158F3"/>
    <w:rsid w:val="00D31826"/>
    <w:rsid w:val="00D84203"/>
    <w:rsid w:val="00D939CB"/>
    <w:rsid w:val="00DA0946"/>
    <w:rsid w:val="00DD341F"/>
    <w:rsid w:val="00E16E4D"/>
    <w:rsid w:val="00ED078E"/>
    <w:rsid w:val="00ED5C12"/>
    <w:rsid w:val="00EF723D"/>
    <w:rsid w:val="00F145ED"/>
    <w:rsid w:val="00F635FD"/>
    <w:rsid w:val="00FA4822"/>
    <w:rsid w:val="00FB23B3"/>
    <w:rsid w:val="00FC6AA9"/>
    <w:rsid w:val="00FF5736"/>
    <w:rsid w:val="00FF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638"/>
    <w:rPr>
      <w:rFonts w:ascii="Times New Roman" w:hAnsi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263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5C12"/>
    <w:pPr>
      <w:ind w:left="720"/>
      <w:contextualSpacing/>
    </w:pPr>
  </w:style>
  <w:style w:type="table" w:styleId="TableGrid">
    <w:name w:val="Table Grid"/>
    <w:basedOn w:val="TableNormal"/>
    <w:uiPriority w:val="59"/>
    <w:rsid w:val="00752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B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3B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FC6AA9"/>
    <w:rPr>
      <w:color w:val="0000FF"/>
      <w:u w:val="single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7E3C0A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7E3C0A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7E3C0A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638"/>
    <w:rPr>
      <w:rFonts w:ascii="Times New Roman" w:hAnsi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263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5C12"/>
    <w:pPr>
      <w:ind w:left="720"/>
      <w:contextualSpacing/>
    </w:pPr>
  </w:style>
  <w:style w:type="table" w:styleId="TableGrid">
    <w:name w:val="Table Grid"/>
    <w:basedOn w:val="TableNormal"/>
    <w:uiPriority w:val="59"/>
    <w:rsid w:val="00752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B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3B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FC6AA9"/>
    <w:rPr>
      <w:color w:val="0000FF"/>
      <w:u w:val="single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7E3C0A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7E3C0A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7E3C0A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191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33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0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070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7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630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1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74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215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2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49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7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4836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27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5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8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 Onggosanusi</dc:creator>
  <cp:lastModifiedBy>Eko Onggosanusi</cp:lastModifiedBy>
  <cp:revision>11</cp:revision>
  <dcterms:created xsi:type="dcterms:W3CDTF">2015-10-08T22:20:00Z</dcterms:created>
  <dcterms:modified xsi:type="dcterms:W3CDTF">2015-10-08T22:58:00Z</dcterms:modified>
</cp:coreProperties>
</file>